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7307DD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7307DD">
        <w:rPr>
          <w:b/>
        </w:rPr>
        <w:t>Ders Tanımlama</w:t>
      </w:r>
    </w:p>
    <w:p w:rsidR="00800488" w:rsidRPr="007307D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7307DD" w:rsidRPr="007307DD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7307DD" w:rsidRDefault="00800488" w:rsidP="0074081A">
            <w:pPr>
              <w:jc w:val="center"/>
              <w:rPr>
                <w:b/>
                <w:bCs/>
              </w:rPr>
            </w:pPr>
            <w:r w:rsidRPr="007307DD">
              <w:rPr>
                <w:b/>
                <w:bCs/>
              </w:rPr>
              <w:t>DERS TANIMLAMA FORMU</w:t>
            </w:r>
          </w:p>
        </w:tc>
      </w:tr>
      <w:tr w:rsidR="007307DD" w:rsidRPr="007307DD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Pr="007307DD" w:rsidRDefault="00D12B32" w:rsidP="00D12B32"/>
        </w:tc>
        <w:tc>
          <w:tcPr>
            <w:tcW w:w="5275" w:type="dxa"/>
            <w:shd w:val="clear" w:color="auto" w:fill="auto"/>
            <w:noWrap/>
            <w:hideMark/>
          </w:tcPr>
          <w:p w:rsidR="00D12B32" w:rsidRPr="007307DD" w:rsidRDefault="006B0AFE" w:rsidP="00D12B32">
            <w:r w:rsidRPr="007307DD">
              <w:rPr>
                <w:sz w:val="20"/>
                <w:szCs w:val="20"/>
              </w:rPr>
              <w:t>KM</w:t>
            </w:r>
            <w:r w:rsidR="007307DD" w:rsidRPr="007307DD">
              <w:rPr>
                <w:sz w:val="20"/>
                <w:szCs w:val="20"/>
              </w:rPr>
              <w:t>459 REAKTÖR TASARIMI</w:t>
            </w:r>
          </w:p>
        </w:tc>
      </w:tr>
      <w:tr w:rsidR="007307DD" w:rsidRPr="007307DD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7307DD" w:rsidRDefault="006B0AFE" w:rsidP="0074081A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7</w:t>
            </w:r>
          </w:p>
        </w:tc>
      </w:tr>
      <w:tr w:rsidR="007307DD" w:rsidRPr="007307DD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7307DD" w:rsidRDefault="006B0AFE" w:rsidP="006B0AFE">
            <w:pPr>
              <w:jc w:val="both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Yatışkın ve yatışkın olmayan koşullarda homojen akış reaktörleri, heterojen reaksiyon sistemleri. Çok reaksiyonlu sistemlerde hız ve seçicilik. İdeal olmayan akış reaktörleri. Endistriyel reaktörler. Optimizasyon, emniyet ve ekonomi.Tasarım çalışmaları. Tasarım projesi</w:t>
            </w:r>
          </w:p>
          <w:p w:rsidR="00800488" w:rsidRPr="007307DD" w:rsidRDefault="00800488" w:rsidP="00BE4187">
            <w:pPr>
              <w:jc w:val="both"/>
            </w:pPr>
          </w:p>
        </w:tc>
      </w:tr>
      <w:tr w:rsidR="007307DD" w:rsidRPr="007307DD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BE4187">
            <w:pPr>
              <w:jc w:val="both"/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7307DD" w:rsidRDefault="006B0AFE" w:rsidP="006B0AFE">
            <w:pPr>
              <w:pStyle w:val="GvdeMetni"/>
              <w:jc w:val="both"/>
              <w:rPr>
                <w:sz w:val="20"/>
                <w:szCs w:val="20"/>
              </w:rPr>
            </w:pPr>
            <w:proofErr w:type="spellStart"/>
            <w:r w:rsidRPr="007307DD">
              <w:rPr>
                <w:sz w:val="20"/>
                <w:szCs w:val="20"/>
                <w:lang w:val="en-AU"/>
              </w:rPr>
              <w:t>Levenspiel</w:t>
            </w:r>
            <w:proofErr w:type="spellEnd"/>
            <w:r w:rsidRPr="007307DD">
              <w:rPr>
                <w:sz w:val="20"/>
                <w:szCs w:val="20"/>
                <w:lang w:val="en-AU"/>
              </w:rPr>
              <w:t>, O., “Chemical Reaction Engineering”, Third Edition, John Wiley &amp;Sons Pub., 1999.</w:t>
            </w:r>
          </w:p>
          <w:p w:rsidR="00800488" w:rsidRPr="007307DD" w:rsidRDefault="00800488" w:rsidP="00D12B32">
            <w:pPr>
              <w:rPr>
                <w:sz w:val="20"/>
                <w:szCs w:val="20"/>
              </w:rPr>
            </w:pPr>
          </w:p>
        </w:tc>
      </w:tr>
      <w:tr w:rsidR="007307DD" w:rsidRPr="007307DD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Smith, J.M., “Chemical Engineering Kinetics”, 3</w:t>
            </w:r>
            <w:r w:rsidRPr="007307DD">
              <w:rPr>
                <w:sz w:val="20"/>
                <w:szCs w:val="20"/>
                <w:vertAlign w:val="superscript"/>
              </w:rPr>
              <w:t>rd</w:t>
            </w:r>
            <w:r w:rsidRPr="007307DD">
              <w:rPr>
                <w:sz w:val="20"/>
                <w:szCs w:val="20"/>
              </w:rPr>
              <w:t xml:space="preserve"> Edition, Mc Graw Hill, 1981. </w:t>
            </w:r>
          </w:p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Fogler, H.S., “Elements of Chemical Reaction Engineering”, Prentice Hall Inc., 1992.</w:t>
            </w:r>
          </w:p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Denbigh, K.G., Turner, J.C.R., “Chemical Reactor Theory”, Cambridge  University Press, 1971.</w:t>
            </w:r>
          </w:p>
          <w:p w:rsidR="006B0AFE" w:rsidRPr="007307DD" w:rsidRDefault="006B0AFE" w:rsidP="006B0AFE">
            <w:pPr>
              <w:ind w:right="-142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Hill, C.G. Jr., “An Introduction to Chemical Engineering &amp; Reactor Design”,   John Wiley&amp; Sons, 1977.</w:t>
            </w:r>
          </w:p>
          <w:p w:rsidR="00800488" w:rsidRPr="007307DD" w:rsidRDefault="00800488" w:rsidP="006B0AFE">
            <w:pPr>
              <w:pStyle w:val="ListeParagraf"/>
              <w:ind w:left="765"/>
              <w:rPr>
                <w:sz w:val="20"/>
                <w:szCs w:val="20"/>
              </w:rPr>
            </w:pPr>
          </w:p>
        </w:tc>
      </w:tr>
      <w:tr w:rsidR="007307DD" w:rsidRPr="007307DD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7307DD" w:rsidRDefault="00800488" w:rsidP="003913D4">
            <w:r w:rsidRPr="007307DD">
              <w:rPr>
                <w:sz w:val="20"/>
                <w:szCs w:val="20"/>
              </w:rPr>
              <w:t> </w:t>
            </w:r>
            <w:r w:rsidR="006B0AFE" w:rsidRPr="007307DD">
              <w:t>4</w:t>
            </w:r>
          </w:p>
        </w:tc>
      </w:tr>
      <w:tr w:rsidR="007307DD" w:rsidRPr="007307DD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7307DD" w:rsidRDefault="00F42012" w:rsidP="0074081A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Ön koşul yok</w:t>
            </w:r>
          </w:p>
          <w:p w:rsidR="00F42012" w:rsidRPr="007307DD" w:rsidRDefault="006B0AFE" w:rsidP="0074081A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Dersin %70 devam zorunluluğu vardır.</w:t>
            </w:r>
          </w:p>
        </w:tc>
      </w:tr>
      <w:tr w:rsidR="007307DD" w:rsidRPr="007307DD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7307DD" w:rsidRDefault="00A14119" w:rsidP="00BE4187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Seçmeli</w:t>
            </w:r>
          </w:p>
        </w:tc>
      </w:tr>
      <w:tr w:rsidR="007307DD" w:rsidRPr="007307DD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7307DD" w:rsidRDefault="00800488" w:rsidP="0074081A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 </w:t>
            </w:r>
            <w:r w:rsidR="00F42012" w:rsidRPr="007307DD">
              <w:rPr>
                <w:sz w:val="20"/>
                <w:szCs w:val="20"/>
              </w:rPr>
              <w:t>Türkçe</w:t>
            </w:r>
          </w:p>
        </w:tc>
      </w:tr>
      <w:tr w:rsidR="007307DD" w:rsidRPr="007307DD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7307DD" w:rsidRDefault="006B0AFE" w:rsidP="006B0AFE">
            <w:pPr>
              <w:pStyle w:val="KonuBal"/>
              <w:jc w:val="both"/>
              <w:rPr>
                <w:b w:val="0"/>
                <w:sz w:val="20"/>
                <w:szCs w:val="20"/>
              </w:rPr>
            </w:pPr>
            <w:r w:rsidRPr="007307DD">
              <w:rPr>
                <w:b w:val="0"/>
                <w:sz w:val="20"/>
                <w:szCs w:val="20"/>
              </w:rPr>
              <w:t xml:space="preserve">Kimyasal reaksiyon kinetiği ve ideal akışlı reaktör tasarımındaki temel kavramlara dayanarak gerçek reaktörlerin,  heterojen reaksiyon sistemlerinin incelenmesi ve reaktör modelleme çalışmaları </w:t>
            </w:r>
          </w:p>
        </w:tc>
      </w:tr>
      <w:tr w:rsidR="007307DD" w:rsidRPr="007307DD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 xml:space="preserve">Matematik, fen ve mühendislik bilgilerini uygulama becerisinin geliştirilmesi. </w:t>
            </w:r>
          </w:p>
          <w:p w:rsidR="00800488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Bir sistemi, parçayı ya da süreci matematiksel ifade etme, mühendislik problemlerini tanımlama, formüle etme ve çözme becerisinin kazandırılması</w:t>
            </w:r>
          </w:p>
        </w:tc>
      </w:tr>
      <w:tr w:rsidR="007307DD" w:rsidRPr="007307DD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7307DD" w:rsidRDefault="00800488" w:rsidP="00760C13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 </w:t>
            </w:r>
            <w:r w:rsidR="00F42012" w:rsidRPr="007307DD">
              <w:rPr>
                <w:sz w:val="20"/>
                <w:szCs w:val="20"/>
              </w:rPr>
              <w:t>Yüz</w:t>
            </w:r>
            <w:r w:rsidR="003913D4" w:rsidRPr="007307DD">
              <w:rPr>
                <w:sz w:val="20"/>
                <w:szCs w:val="20"/>
              </w:rPr>
              <w:t xml:space="preserve"> </w:t>
            </w:r>
            <w:r w:rsidR="00760C13" w:rsidRPr="007307DD">
              <w:rPr>
                <w:sz w:val="20"/>
                <w:szCs w:val="20"/>
              </w:rPr>
              <w:t>Y</w:t>
            </w:r>
            <w:r w:rsidR="00F42012" w:rsidRPr="007307DD">
              <w:rPr>
                <w:sz w:val="20"/>
                <w:szCs w:val="20"/>
              </w:rPr>
              <w:t>üz</w:t>
            </w:r>
            <w:r w:rsidR="003913D4" w:rsidRPr="007307DD">
              <w:rPr>
                <w:sz w:val="20"/>
                <w:szCs w:val="20"/>
              </w:rPr>
              <w:t>e</w:t>
            </w:r>
            <w:r w:rsidR="00F42012" w:rsidRPr="007307DD">
              <w:rPr>
                <w:sz w:val="20"/>
                <w:szCs w:val="20"/>
              </w:rPr>
              <w:t xml:space="preserve"> Eğitim</w:t>
            </w:r>
          </w:p>
        </w:tc>
      </w:tr>
      <w:tr w:rsidR="007307DD" w:rsidRPr="007307DD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6B0AFE" w:rsidRPr="007307DD" w:rsidRDefault="006B0AFE" w:rsidP="006B0AFE">
            <w:pPr>
              <w:ind w:left="79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 xml:space="preserve">1.Hafta- Yatışkın Koşullarda Homojen Akış Reaktörleri 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2.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proofErr w:type="spellStart"/>
            <w:r w:rsidRPr="007307DD">
              <w:rPr>
                <w:sz w:val="20"/>
                <w:szCs w:val="20"/>
              </w:rPr>
              <w:t>Yatışkın</w:t>
            </w:r>
            <w:proofErr w:type="spellEnd"/>
            <w:r w:rsidRPr="007307DD">
              <w:rPr>
                <w:sz w:val="20"/>
                <w:szCs w:val="20"/>
              </w:rPr>
              <w:t xml:space="preserve"> Olmayan Koşullarda Homojen Akış Reaktörleri,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3.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Enerji Denklikleri,</w:t>
            </w:r>
          </w:p>
          <w:p w:rsidR="006B0AFE" w:rsidRPr="007307DD" w:rsidRDefault="006B0AFE" w:rsidP="006B0AFE">
            <w:pPr>
              <w:pStyle w:val="ListeParagraf"/>
              <w:ind w:left="79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4.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İdeal Olmayan Reaktörlerde Alıkonma Süre Dağılımları, 5.Borulu Reaktörlerde dağılım parametreleri,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6.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İdeal Olmayan Reaktörlerin Tasarım Denklikleri ve Reaktör Tasarımı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7.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 xml:space="preserve">İdeal Olmayan Reaktörlerin Tasarım Denklikleri ve Reaktör Tasarımı, 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 xml:space="preserve">8. 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Heterojen Reaksiyon Sistemleri,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9.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Heterojen Reaksiyon Sistemleri,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 xml:space="preserve">10. 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Katalitik Reaksiyonlarda Difüzyon Etkileri,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 xml:space="preserve">11. 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Sabit yataklı İzotermal ve İzotermal Olmayan Reaktörlerin Tasarımı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lastRenderedPageBreak/>
              <w:t xml:space="preserve">12. 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Hafta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>Sabit yataklı İzotermal ve İzotermal Olmayan Reaktörlerin Tasarımı</w:t>
            </w:r>
          </w:p>
          <w:p w:rsidR="006B0AFE" w:rsidRPr="007307DD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13. Hafta-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="00DD754A" w:rsidRPr="007307DD">
              <w:rPr>
                <w:sz w:val="20"/>
                <w:szCs w:val="20"/>
              </w:rPr>
              <w:t>Proje çalışmaları, Reaktör Modelleme Çalışmaları</w:t>
            </w:r>
            <w:r w:rsidR="00DD754A" w:rsidRPr="007307DD">
              <w:rPr>
                <w:sz w:val="20"/>
                <w:szCs w:val="20"/>
              </w:rPr>
              <w:t xml:space="preserve"> </w:t>
            </w:r>
            <w:r w:rsidRPr="007307DD">
              <w:rPr>
                <w:sz w:val="20"/>
                <w:szCs w:val="20"/>
              </w:rPr>
              <w:t xml:space="preserve">  </w:t>
            </w:r>
          </w:p>
          <w:p w:rsidR="00800488" w:rsidRPr="007307DD" w:rsidRDefault="00DD754A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14- Hafta- </w:t>
            </w:r>
            <w:r w:rsidR="006B0AFE" w:rsidRPr="007307DD">
              <w:rPr>
                <w:sz w:val="20"/>
                <w:szCs w:val="20"/>
              </w:rPr>
              <w:t>Proje çalışmaları, Reaktör Modelleme Çalışmaları,</w:t>
            </w:r>
          </w:p>
        </w:tc>
      </w:tr>
      <w:tr w:rsidR="007307DD" w:rsidRPr="007307DD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7307DD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7307DD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Haftalık teorik ders saati</w:t>
            </w:r>
          </w:p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Okuma Faaliyetleri</w:t>
            </w:r>
          </w:p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İnternetten tarama, kütüphane çalışması</w:t>
            </w:r>
          </w:p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Ödev hazırlama</w:t>
            </w:r>
          </w:p>
          <w:p w:rsidR="006B0AFE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Ara sınav ve ara sınava hazırlık</w:t>
            </w:r>
          </w:p>
          <w:p w:rsidR="00800488" w:rsidRPr="007307DD" w:rsidRDefault="006B0AFE" w:rsidP="006B0AFE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7307DD" w:rsidRPr="007307DD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307DD" w:rsidRPr="007307DD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07DD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07DD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7307DD" w:rsidRPr="007307D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307DD" w:rsidRPr="007307DD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6B0AFE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6B0AFE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307DD" w:rsidRPr="007307D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307DD" w:rsidRPr="007307D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6B0AFE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307DD" w:rsidRPr="007307D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b/>
                    </w:rPr>
                  </w:pPr>
                  <w:r w:rsidRPr="007307DD">
                    <w:rPr>
                      <w:b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b/>
                    </w:rPr>
                  </w:pPr>
                  <w:r w:rsidRPr="007307DD">
                    <w:rPr>
                      <w:b/>
                    </w:rPr>
                    <w:t>-</w:t>
                  </w:r>
                </w:p>
              </w:tc>
            </w:tr>
            <w:tr w:rsidR="007307DD" w:rsidRPr="007307D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307DD" w:rsidRPr="007307D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7307DD" w:rsidRPr="007307DD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307DD" w:rsidRPr="007307DD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7307DD" w:rsidRDefault="00800488" w:rsidP="0074081A">
                  <w:pPr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307DD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7307DD" w:rsidRDefault="00800488" w:rsidP="0074081A">
            <w:p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 </w:t>
            </w:r>
          </w:p>
        </w:tc>
      </w:tr>
      <w:tr w:rsidR="007307DD" w:rsidRPr="007307DD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5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7307DD" w:rsidRPr="007307DD" w:rsidTr="00DD754A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7307DD" w:rsidRDefault="00800488" w:rsidP="00DD754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307DD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7307DD" w:rsidRDefault="00800488" w:rsidP="00DD754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307DD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7307DD" w:rsidRDefault="00800488" w:rsidP="00DD754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307DD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7307DD" w:rsidRDefault="00800488" w:rsidP="00DD754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307DD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307DD" w:rsidRDefault="00800488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07DD" w:rsidRDefault="00355A3B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</w:t>
                  </w:r>
                  <w:r w:rsidR="006B4EA4" w:rsidRPr="007307DD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07DD" w:rsidRDefault="00355A3B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07DD" w:rsidRDefault="00355A3B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4</w:t>
                  </w:r>
                  <w:r w:rsidR="006B4EA4" w:rsidRPr="007307DD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7307DD" w:rsidRDefault="00355A3B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24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7307DD" w:rsidRDefault="00355A3B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14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Ödev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7307DD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100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BE16F9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 xml:space="preserve">        4</w:t>
                  </w:r>
                </w:p>
              </w:tc>
            </w:tr>
            <w:tr w:rsidR="007307DD" w:rsidRPr="007307DD" w:rsidTr="00DD754A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7500C5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7307DD" w:rsidRDefault="006B0AFE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7307DD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7307DD" w:rsidRPr="007307DD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X</w:t>
                  </w:r>
                  <w:r w:rsidR="00770C4F"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  <w:r w:rsidR="00770C4F"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 xml:space="preserve">Karmaşık bir sistemi, süreci, cihazı veya ürünü gerçekçi </w:t>
                  </w:r>
                  <w:r w:rsidRPr="007307DD">
                    <w:rPr>
                      <w:sz w:val="18"/>
                      <w:szCs w:val="18"/>
                    </w:rPr>
                    <w:lastRenderedPageBreak/>
                    <w:t xml:space="preserve">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  <w:r w:rsidR="00770C4F"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  <w:r w:rsidR="00BE16F9"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  <w:r w:rsidR="00BE16F9"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  <w:r w:rsidR="00BE16F9"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  <w:r w:rsidR="00BE16F9"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307DD" w:rsidRPr="007307DD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BE16F9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07D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7307DD" w:rsidRDefault="00770C4F" w:rsidP="00DD754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7307DD" w:rsidRDefault="00800488" w:rsidP="0074081A">
            <w:pPr>
              <w:rPr>
                <w:sz w:val="20"/>
                <w:szCs w:val="20"/>
              </w:rPr>
            </w:pPr>
          </w:p>
        </w:tc>
      </w:tr>
      <w:tr w:rsidR="007307DD" w:rsidRPr="007307DD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307D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307DD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BE16F9" w:rsidRPr="007307DD" w:rsidRDefault="00BE16F9" w:rsidP="00BE16F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Prof. Dr. H. Canan CABBAR, E-mail: hcabbar@gazi.edu.tr</w:t>
            </w:r>
          </w:p>
          <w:p w:rsidR="00BE16F9" w:rsidRPr="007307DD" w:rsidRDefault="00BE16F9" w:rsidP="00BE16F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307DD">
              <w:rPr>
                <w:sz w:val="20"/>
                <w:szCs w:val="20"/>
              </w:rPr>
              <w:t>Doç. Dr. Dilek VARIŞLI, E-mail: dilekvarisli@gazi.edu.tr</w:t>
            </w:r>
          </w:p>
          <w:p w:rsidR="00800488" w:rsidRPr="007307DD" w:rsidRDefault="00800488" w:rsidP="0049708C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7307DD" w:rsidRDefault="00800488" w:rsidP="00800488">
      <w:pPr>
        <w:rPr>
          <w:i/>
        </w:rPr>
      </w:pPr>
    </w:p>
    <w:p w:rsidR="00800488" w:rsidRPr="007307DD" w:rsidRDefault="00800488" w:rsidP="00800488">
      <w:pPr>
        <w:spacing w:after="160" w:line="259" w:lineRule="auto"/>
        <w:rPr>
          <w:i/>
        </w:rPr>
      </w:pPr>
    </w:p>
    <w:p w:rsidR="00800488" w:rsidRPr="007307DD" w:rsidRDefault="00800488" w:rsidP="00800488">
      <w:pPr>
        <w:spacing w:after="160" w:line="259" w:lineRule="auto"/>
        <w:rPr>
          <w:i/>
        </w:rPr>
      </w:pPr>
    </w:p>
    <w:p w:rsidR="00831005" w:rsidRPr="007307DD" w:rsidRDefault="00DD754A"/>
    <w:sectPr w:rsidR="00831005" w:rsidRPr="007307DD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256BD8"/>
    <w:rsid w:val="002C3EF8"/>
    <w:rsid w:val="00355A3B"/>
    <w:rsid w:val="003913D4"/>
    <w:rsid w:val="003F20FB"/>
    <w:rsid w:val="00427159"/>
    <w:rsid w:val="00440186"/>
    <w:rsid w:val="004869C1"/>
    <w:rsid w:val="0049708C"/>
    <w:rsid w:val="004B1A3B"/>
    <w:rsid w:val="004E0A17"/>
    <w:rsid w:val="00595A3C"/>
    <w:rsid w:val="005B0A5B"/>
    <w:rsid w:val="005B3DFB"/>
    <w:rsid w:val="005E0469"/>
    <w:rsid w:val="006B0AFE"/>
    <w:rsid w:val="006B4EA4"/>
    <w:rsid w:val="006C0FFF"/>
    <w:rsid w:val="007032D9"/>
    <w:rsid w:val="007307DD"/>
    <w:rsid w:val="007500C5"/>
    <w:rsid w:val="00760C13"/>
    <w:rsid w:val="00770C4F"/>
    <w:rsid w:val="007D5572"/>
    <w:rsid w:val="00800488"/>
    <w:rsid w:val="00857EE4"/>
    <w:rsid w:val="008B037A"/>
    <w:rsid w:val="008C3659"/>
    <w:rsid w:val="0090301F"/>
    <w:rsid w:val="009B299C"/>
    <w:rsid w:val="00A12EBE"/>
    <w:rsid w:val="00A14119"/>
    <w:rsid w:val="00A473FB"/>
    <w:rsid w:val="00A91C14"/>
    <w:rsid w:val="00B42F00"/>
    <w:rsid w:val="00B674CF"/>
    <w:rsid w:val="00BC49DC"/>
    <w:rsid w:val="00BD126D"/>
    <w:rsid w:val="00BD579D"/>
    <w:rsid w:val="00BE16F9"/>
    <w:rsid w:val="00BE4187"/>
    <w:rsid w:val="00C86B67"/>
    <w:rsid w:val="00D05766"/>
    <w:rsid w:val="00D12B32"/>
    <w:rsid w:val="00D25D35"/>
    <w:rsid w:val="00D6312D"/>
    <w:rsid w:val="00DC47F3"/>
    <w:rsid w:val="00DD754A"/>
    <w:rsid w:val="00E20379"/>
    <w:rsid w:val="00ED7139"/>
    <w:rsid w:val="00F12114"/>
    <w:rsid w:val="00F42012"/>
    <w:rsid w:val="00F6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527D"/>
  <w15:docId w15:val="{6F35AEF8-E102-47D1-BB87-D8015DA7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  <w:style w:type="paragraph" w:styleId="GvdeMetni">
    <w:name w:val="Body Text"/>
    <w:basedOn w:val="Normal"/>
    <w:link w:val="GvdeMetniChar"/>
    <w:rsid w:val="006B0AFE"/>
    <w:rPr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6B0AFE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6B0AFE"/>
    <w:pPr>
      <w:jc w:val="center"/>
    </w:pPr>
    <w:rPr>
      <w:b/>
      <w:bCs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6B0AF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4198D-945E-4B19-A013-98683C8E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2018-06-27T18:40:00Z</dcterms:created>
  <dcterms:modified xsi:type="dcterms:W3CDTF">2018-08-14T13:30:00Z</dcterms:modified>
</cp:coreProperties>
</file>